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20FA" w:rsidRDefault="00B620FA" w:rsidP="00B620FA">
      <w:pPr>
        <w:tabs>
          <w:tab w:val="left" w:pos="525"/>
          <w:tab w:val="center" w:pos="1915"/>
        </w:tabs>
        <w:spacing w:before="240"/>
        <w:ind w:right="5292"/>
        <w:rPr>
          <w:b/>
          <w:sz w:val="28"/>
        </w:rPr>
      </w:pPr>
      <w:r>
        <w:tab/>
      </w:r>
      <w:r>
        <w:rPr>
          <w:b/>
          <w:sz w:val="28"/>
        </w:rPr>
        <w:t>АДМИНИСТРАЦИЯ</w:t>
      </w:r>
      <w:r>
        <w:t xml:space="preserve">                   </w:t>
      </w:r>
    </w:p>
    <w:p w:rsidR="00B620FA" w:rsidRDefault="00B620FA" w:rsidP="00B620FA">
      <w:pPr>
        <w:tabs>
          <w:tab w:val="left" w:pos="825"/>
          <w:tab w:val="center" w:pos="4561"/>
        </w:tabs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 СЕЛЬСКОГО ПОСЕЛЕНИЯ</w:t>
      </w:r>
      <w:r>
        <w:rPr>
          <w:b/>
          <w:sz w:val="28"/>
          <w:szCs w:val="28"/>
        </w:rPr>
        <w:tab/>
        <w:t xml:space="preserve">                                                                                                   </w:t>
      </w:r>
    </w:p>
    <w:p w:rsidR="00B620FA" w:rsidRDefault="00B620FA" w:rsidP="00B620FA">
      <w:pPr>
        <w:tabs>
          <w:tab w:val="left" w:pos="225"/>
          <w:tab w:val="center" w:pos="4561"/>
        </w:tabs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ab/>
        <w:t xml:space="preserve">       ЭШТЕБЕНЬКИНО</w:t>
      </w:r>
      <w:r>
        <w:rPr>
          <w:b/>
          <w:sz w:val="28"/>
          <w:szCs w:val="28"/>
        </w:rPr>
        <w:tab/>
        <w:t xml:space="preserve">                                                                                                   МУНИЦИПАЛЬНОГО РАЙОНА</w:t>
      </w:r>
      <w:r>
        <w:rPr>
          <w:b/>
          <w:sz w:val="28"/>
          <w:szCs w:val="28"/>
        </w:rPr>
        <w:tab/>
        <w:t xml:space="preserve">                                                                                               </w:t>
      </w:r>
    </w:p>
    <w:p w:rsidR="00B620FA" w:rsidRDefault="00B620FA" w:rsidP="00B620FA">
      <w:pPr>
        <w:tabs>
          <w:tab w:val="left" w:pos="777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ЧЕЛНО-ВЕРШИНСКИЙ</w:t>
      </w:r>
      <w:r>
        <w:rPr>
          <w:b/>
          <w:sz w:val="28"/>
          <w:szCs w:val="28"/>
        </w:rPr>
        <w:tab/>
      </w:r>
    </w:p>
    <w:p w:rsidR="00B620FA" w:rsidRDefault="00B620FA" w:rsidP="00B620FA">
      <w:pPr>
        <w:tabs>
          <w:tab w:val="left" w:pos="24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  <w:t xml:space="preserve"> САМАРСКОЙ ОБЛАСТИ</w:t>
      </w:r>
    </w:p>
    <w:p w:rsidR="00B620FA" w:rsidRDefault="00B620FA" w:rsidP="00B620FA">
      <w:pPr>
        <w:tabs>
          <w:tab w:val="left" w:pos="240"/>
        </w:tabs>
        <w:rPr>
          <w:b/>
          <w:sz w:val="28"/>
          <w:szCs w:val="28"/>
        </w:rPr>
      </w:pPr>
    </w:p>
    <w:p w:rsidR="00B620FA" w:rsidRDefault="00B620FA" w:rsidP="00B620FA">
      <w:pPr>
        <w:tabs>
          <w:tab w:val="left" w:pos="24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ПОСТАНОВЛЕНИЕ</w:t>
      </w:r>
    </w:p>
    <w:p w:rsidR="00B620FA" w:rsidRDefault="00B620FA" w:rsidP="00B620FA">
      <w:pPr>
        <w:tabs>
          <w:tab w:val="left" w:pos="240"/>
        </w:tabs>
        <w:rPr>
          <w:b/>
          <w:sz w:val="28"/>
          <w:szCs w:val="28"/>
        </w:rPr>
      </w:pPr>
    </w:p>
    <w:p w:rsidR="00B620FA" w:rsidRDefault="00B620FA" w:rsidP="00B620FA">
      <w:pPr>
        <w:tabs>
          <w:tab w:val="left" w:pos="510"/>
        </w:tabs>
        <w:rPr>
          <w:sz w:val="28"/>
          <w:szCs w:val="28"/>
        </w:rPr>
      </w:pPr>
      <w:r>
        <w:rPr>
          <w:sz w:val="28"/>
          <w:szCs w:val="28"/>
        </w:rPr>
        <w:t>от 15.04.2024 г. № 30</w:t>
      </w:r>
    </w:p>
    <w:p w:rsidR="00B620FA" w:rsidRDefault="00B620FA" w:rsidP="00B620FA">
      <w:pPr>
        <w:jc w:val="center"/>
        <w:rPr>
          <w:b/>
          <w:sz w:val="28"/>
          <w:szCs w:val="28"/>
        </w:rPr>
      </w:pPr>
    </w:p>
    <w:p w:rsidR="00B620FA" w:rsidRDefault="00B620FA" w:rsidP="00B620FA">
      <w:pPr>
        <w:rPr>
          <w:b/>
          <w:sz w:val="28"/>
          <w:szCs w:val="28"/>
        </w:rPr>
      </w:pPr>
    </w:p>
    <w:p w:rsidR="00B620FA" w:rsidRDefault="00B620FA" w:rsidP="00B620FA">
      <w:pPr>
        <w:jc w:val="center"/>
        <w:rPr>
          <w:b/>
          <w:sz w:val="28"/>
          <w:szCs w:val="28"/>
        </w:rPr>
      </w:pPr>
    </w:p>
    <w:p w:rsidR="00B620FA" w:rsidRDefault="00B620FA" w:rsidP="00B620FA">
      <w:pPr>
        <w:rPr>
          <w:sz w:val="28"/>
          <w:szCs w:val="28"/>
        </w:rPr>
      </w:pPr>
      <w:r>
        <w:rPr>
          <w:b/>
          <w:sz w:val="24"/>
          <w:szCs w:val="24"/>
        </w:rPr>
        <w:t xml:space="preserve"> </w:t>
      </w:r>
      <w:r>
        <w:rPr>
          <w:sz w:val="28"/>
          <w:szCs w:val="28"/>
        </w:rPr>
        <w:t xml:space="preserve">О </w:t>
      </w:r>
      <w:proofErr w:type="gramStart"/>
      <w:r>
        <w:rPr>
          <w:sz w:val="28"/>
          <w:szCs w:val="28"/>
        </w:rPr>
        <w:t>подготовке  проекта</w:t>
      </w:r>
      <w:proofErr w:type="gramEnd"/>
      <w:r>
        <w:rPr>
          <w:sz w:val="28"/>
          <w:szCs w:val="28"/>
        </w:rPr>
        <w:t xml:space="preserve"> планировки территории</w:t>
      </w:r>
    </w:p>
    <w:p w:rsidR="00B620FA" w:rsidRDefault="00B620FA" w:rsidP="00B620FA">
      <w:pPr>
        <w:rPr>
          <w:sz w:val="28"/>
          <w:szCs w:val="28"/>
        </w:rPr>
      </w:pPr>
      <w:r>
        <w:rPr>
          <w:sz w:val="28"/>
          <w:szCs w:val="28"/>
        </w:rPr>
        <w:t xml:space="preserve">и проекта межевания территории </w:t>
      </w:r>
    </w:p>
    <w:p w:rsidR="00B620FA" w:rsidRDefault="00B620FA" w:rsidP="00B620FA">
      <w:pPr>
        <w:rPr>
          <w:sz w:val="28"/>
          <w:szCs w:val="28"/>
        </w:rPr>
      </w:pPr>
    </w:p>
    <w:p w:rsidR="00B620FA" w:rsidRDefault="00B620FA" w:rsidP="00B620FA">
      <w:pPr>
        <w:rPr>
          <w:sz w:val="28"/>
          <w:szCs w:val="28"/>
        </w:rPr>
      </w:pPr>
    </w:p>
    <w:p w:rsidR="00B620FA" w:rsidRDefault="00B620FA" w:rsidP="00B620FA">
      <w:pPr>
        <w:spacing w:line="360" w:lineRule="auto"/>
        <w:jc w:val="both"/>
        <w:rPr>
          <w:spacing w:val="-20"/>
          <w:sz w:val="28"/>
          <w:szCs w:val="28"/>
        </w:rPr>
      </w:pPr>
      <w:r>
        <w:rPr>
          <w:spacing w:val="-20"/>
          <w:sz w:val="28"/>
          <w:szCs w:val="28"/>
        </w:rPr>
        <w:t xml:space="preserve">     В соответствии со ст. 45 Градостроительного кодекса Российской Федерации от 29.12.2004 г. № 190-ФЗ, администрация сельского поселения Эштебенькино муниципального района </w:t>
      </w:r>
      <w:proofErr w:type="spellStart"/>
      <w:r>
        <w:rPr>
          <w:spacing w:val="-20"/>
          <w:sz w:val="28"/>
          <w:szCs w:val="28"/>
        </w:rPr>
        <w:t>Челно-Вершинский</w:t>
      </w:r>
      <w:proofErr w:type="spellEnd"/>
      <w:r>
        <w:rPr>
          <w:spacing w:val="-20"/>
          <w:sz w:val="28"/>
          <w:szCs w:val="28"/>
        </w:rPr>
        <w:t xml:space="preserve"> Самарской области </w:t>
      </w:r>
    </w:p>
    <w:p w:rsidR="00B620FA" w:rsidRDefault="00B620FA" w:rsidP="00B620FA">
      <w:pPr>
        <w:spacing w:line="360" w:lineRule="auto"/>
        <w:jc w:val="both"/>
        <w:rPr>
          <w:spacing w:val="-20"/>
          <w:sz w:val="28"/>
          <w:szCs w:val="28"/>
        </w:rPr>
      </w:pPr>
    </w:p>
    <w:p w:rsidR="00B620FA" w:rsidRDefault="00B620FA" w:rsidP="00B620F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ПОСТАНОВЛЯЕТ:</w:t>
      </w:r>
    </w:p>
    <w:p w:rsidR="00B620FA" w:rsidRDefault="00B620FA" w:rsidP="00B620FA">
      <w:pPr>
        <w:spacing w:line="360" w:lineRule="auto"/>
        <w:rPr>
          <w:sz w:val="28"/>
          <w:szCs w:val="28"/>
        </w:rPr>
      </w:pPr>
    </w:p>
    <w:p w:rsidR="00B620FA" w:rsidRDefault="00B620FA" w:rsidP="00B620F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proofErr w:type="gramStart"/>
      <w:r>
        <w:rPr>
          <w:sz w:val="28"/>
          <w:szCs w:val="28"/>
        </w:rPr>
        <w:t>Подготовить  проект</w:t>
      </w:r>
      <w:proofErr w:type="gramEnd"/>
      <w:r>
        <w:rPr>
          <w:sz w:val="28"/>
          <w:szCs w:val="28"/>
        </w:rPr>
        <w:t xml:space="preserve"> планировки территории и проект межевания территории  для  проектирования  объекта: «Обустройство </w:t>
      </w:r>
      <w:proofErr w:type="spellStart"/>
      <w:r>
        <w:rPr>
          <w:sz w:val="28"/>
          <w:szCs w:val="28"/>
        </w:rPr>
        <w:t>Эштебенькинского</w:t>
      </w:r>
      <w:proofErr w:type="spellEnd"/>
      <w:r>
        <w:rPr>
          <w:sz w:val="28"/>
          <w:szCs w:val="28"/>
        </w:rPr>
        <w:t xml:space="preserve"> нефтяного месторождения ООО «Татнефть-Самара».2023 год» К-259 (259, 269, 279),  расположенного в границах сельского поселения Эштебенькино муниципального района </w:t>
      </w:r>
      <w:proofErr w:type="spellStart"/>
      <w:r>
        <w:rPr>
          <w:sz w:val="28"/>
          <w:szCs w:val="28"/>
        </w:rPr>
        <w:t>Челно-Вершинский</w:t>
      </w:r>
      <w:proofErr w:type="spellEnd"/>
      <w:r>
        <w:rPr>
          <w:sz w:val="28"/>
          <w:szCs w:val="28"/>
        </w:rPr>
        <w:t xml:space="preserve"> Самарской области.</w:t>
      </w:r>
    </w:p>
    <w:p w:rsidR="00B620FA" w:rsidRDefault="00B620FA" w:rsidP="00B620F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2.Опубликовать настоящее постановление на официальном сайте администрации сельского поселения Эштебенькино, в сети Интернет.</w:t>
      </w:r>
    </w:p>
    <w:p w:rsidR="00B620FA" w:rsidRDefault="00B620FA" w:rsidP="00B620FA">
      <w:pPr>
        <w:jc w:val="both"/>
        <w:rPr>
          <w:sz w:val="24"/>
          <w:szCs w:val="24"/>
        </w:rPr>
      </w:pPr>
    </w:p>
    <w:p w:rsidR="00B620FA" w:rsidRDefault="00B620FA" w:rsidP="00B620F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tbl>
      <w:tblPr>
        <w:tblW w:w="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686"/>
        <w:gridCol w:w="391"/>
        <w:gridCol w:w="6130"/>
      </w:tblGrid>
      <w:tr w:rsidR="00B620FA" w:rsidTr="00B620FA">
        <w:tc>
          <w:tcPr>
            <w:tcW w:w="3686" w:type="dxa"/>
          </w:tcPr>
          <w:p w:rsidR="00B620FA" w:rsidRDefault="00B620FA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B620FA" w:rsidRDefault="00B620FA">
            <w:pPr>
              <w:snapToGrid w:val="0"/>
              <w:jc w:val="both"/>
              <w:rPr>
                <w:sz w:val="28"/>
                <w:szCs w:val="28"/>
              </w:rPr>
            </w:pPr>
          </w:p>
          <w:p w:rsidR="00B620FA" w:rsidRDefault="00B620FA">
            <w:pPr>
              <w:snapToGrid w:val="0"/>
              <w:jc w:val="both"/>
              <w:rPr>
                <w:sz w:val="28"/>
                <w:szCs w:val="28"/>
              </w:rPr>
            </w:pPr>
          </w:p>
          <w:p w:rsidR="00B620FA" w:rsidRDefault="00B620FA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 сельского поселения                                                             </w:t>
            </w:r>
          </w:p>
        </w:tc>
        <w:tc>
          <w:tcPr>
            <w:tcW w:w="391" w:type="dxa"/>
          </w:tcPr>
          <w:p w:rsidR="00B620FA" w:rsidRDefault="00B620FA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6130" w:type="dxa"/>
          </w:tcPr>
          <w:p w:rsidR="00B620FA" w:rsidRDefault="00B620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</w:t>
            </w:r>
          </w:p>
          <w:p w:rsidR="00B620FA" w:rsidRDefault="00B620FA">
            <w:pPr>
              <w:jc w:val="both"/>
              <w:rPr>
                <w:sz w:val="28"/>
                <w:szCs w:val="28"/>
              </w:rPr>
            </w:pPr>
          </w:p>
          <w:p w:rsidR="00B620FA" w:rsidRDefault="00B620FA">
            <w:pPr>
              <w:jc w:val="both"/>
              <w:rPr>
                <w:sz w:val="28"/>
                <w:szCs w:val="28"/>
              </w:rPr>
            </w:pPr>
          </w:p>
          <w:p w:rsidR="00B620FA" w:rsidRDefault="00B620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Л. В. Соколова       </w:t>
            </w:r>
          </w:p>
        </w:tc>
      </w:tr>
      <w:tr w:rsidR="00B620FA" w:rsidTr="00B620FA">
        <w:tc>
          <w:tcPr>
            <w:tcW w:w="3686" w:type="dxa"/>
          </w:tcPr>
          <w:p w:rsidR="00B620FA" w:rsidRDefault="00B620FA">
            <w:pPr>
              <w:rPr>
                <w:sz w:val="28"/>
                <w:szCs w:val="28"/>
              </w:rPr>
            </w:pPr>
          </w:p>
        </w:tc>
        <w:tc>
          <w:tcPr>
            <w:tcW w:w="391" w:type="dxa"/>
          </w:tcPr>
          <w:p w:rsidR="00B620FA" w:rsidRDefault="00B620FA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6130" w:type="dxa"/>
          </w:tcPr>
          <w:p w:rsidR="00B620FA" w:rsidRDefault="00B620FA">
            <w:pPr>
              <w:snapToGrid w:val="0"/>
              <w:rPr>
                <w:sz w:val="28"/>
                <w:szCs w:val="28"/>
              </w:rPr>
            </w:pPr>
          </w:p>
        </w:tc>
      </w:tr>
    </w:tbl>
    <w:p w:rsidR="00B620FA" w:rsidRDefault="00B620FA" w:rsidP="00B620FA">
      <w:pPr>
        <w:spacing w:line="360" w:lineRule="auto"/>
        <w:jc w:val="both"/>
        <w:rPr>
          <w:sz w:val="28"/>
          <w:szCs w:val="28"/>
        </w:rPr>
      </w:pPr>
    </w:p>
    <w:p w:rsidR="00B620FA" w:rsidRDefault="00B620FA" w:rsidP="00B620FA">
      <w:pPr>
        <w:spacing w:line="360" w:lineRule="auto"/>
        <w:jc w:val="both"/>
        <w:rPr>
          <w:sz w:val="28"/>
          <w:szCs w:val="28"/>
        </w:rPr>
      </w:pPr>
    </w:p>
    <w:p w:rsidR="00B620FA" w:rsidRDefault="00B620FA" w:rsidP="00B620FA">
      <w:pPr>
        <w:spacing w:line="360" w:lineRule="auto"/>
        <w:jc w:val="both"/>
        <w:rPr>
          <w:szCs w:val="28"/>
        </w:rPr>
      </w:pPr>
    </w:p>
    <w:p w:rsidR="004C1CB6" w:rsidRDefault="004C1CB6">
      <w:bookmarkStart w:id="0" w:name="_GoBack"/>
      <w:bookmarkEnd w:id="0"/>
    </w:p>
    <w:sectPr w:rsidR="004C1C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48A"/>
    <w:rsid w:val="004C1CB6"/>
    <w:rsid w:val="0074148A"/>
    <w:rsid w:val="00B62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5C9452-534F-42F0-A870-E6AA35493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20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315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1266</Characters>
  <Application>Microsoft Office Word</Application>
  <DocSecurity>0</DocSecurity>
  <Lines>10</Lines>
  <Paragraphs>2</Paragraphs>
  <ScaleCrop>false</ScaleCrop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ESH</dc:creator>
  <cp:keywords/>
  <dc:description/>
  <cp:lastModifiedBy>ESH</cp:lastModifiedBy>
  <cp:revision>3</cp:revision>
  <dcterms:created xsi:type="dcterms:W3CDTF">2024-07-30T06:06:00Z</dcterms:created>
  <dcterms:modified xsi:type="dcterms:W3CDTF">2024-07-30T06:06:00Z</dcterms:modified>
</cp:coreProperties>
</file>