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DF70E" w14:textId="77777777" w:rsidR="00805790" w:rsidRDefault="00805790">
      <w:pPr>
        <w:jc w:val="center"/>
        <w:outlineLvl w:val="0"/>
        <w:rPr>
          <w:rFonts w:ascii="Times New Roman" w:hAnsi="Times New Roman"/>
          <w:b/>
          <w:sz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54299" w14:paraId="4E867B70" w14:textId="77777777" w:rsidTr="00954299">
        <w:tc>
          <w:tcPr>
            <w:tcW w:w="4927" w:type="dxa"/>
          </w:tcPr>
          <w:p w14:paraId="31A8B3FD" w14:textId="77777777" w:rsidR="00954299" w:rsidRDefault="00954299" w:rsidP="00954299">
            <w:pPr>
              <w:rPr>
                <w:sz w:val="24"/>
              </w:rPr>
            </w:pPr>
          </w:p>
          <w:p w14:paraId="300DC295" w14:textId="77777777" w:rsidR="00954299" w:rsidRPr="00954299" w:rsidRDefault="00954299" w:rsidP="00954299">
            <w:pPr>
              <w:rPr>
                <w:rFonts w:ascii="Times New Roman" w:hAnsi="Times New Roman"/>
                <w:szCs w:val="28"/>
              </w:rPr>
            </w:pPr>
            <w:r>
              <w:rPr>
                <w:szCs w:val="28"/>
              </w:rPr>
              <w:t xml:space="preserve">      </w:t>
            </w:r>
            <w:r w:rsidRPr="00954299">
              <w:rPr>
                <w:rFonts w:ascii="Times New Roman" w:hAnsi="Times New Roman"/>
                <w:szCs w:val="28"/>
              </w:rPr>
              <w:t>АДМИНИСТРАЦИЯ</w:t>
            </w:r>
          </w:p>
          <w:p w14:paraId="1AEEA785" w14:textId="77777777" w:rsidR="00954299" w:rsidRPr="00954299" w:rsidRDefault="00954299" w:rsidP="00954299">
            <w:pPr>
              <w:rPr>
                <w:rFonts w:ascii="Times New Roman" w:hAnsi="Times New Roman"/>
                <w:szCs w:val="28"/>
              </w:rPr>
            </w:pPr>
            <w:r w:rsidRPr="00954299">
              <w:rPr>
                <w:rFonts w:ascii="Times New Roman" w:hAnsi="Times New Roman"/>
                <w:szCs w:val="28"/>
              </w:rPr>
              <w:t>СЕЛЬСКОГО ПОСЕЛЕНИЯ</w:t>
            </w:r>
          </w:p>
          <w:p w14:paraId="509D678A" w14:textId="77777777" w:rsidR="00954299" w:rsidRPr="00954299" w:rsidRDefault="00954299" w:rsidP="00954299">
            <w:pPr>
              <w:rPr>
                <w:rFonts w:ascii="Times New Roman" w:hAnsi="Times New Roman"/>
                <w:szCs w:val="28"/>
              </w:rPr>
            </w:pPr>
            <w:r w:rsidRPr="00954299">
              <w:rPr>
                <w:rFonts w:ascii="Times New Roman" w:hAnsi="Times New Roman"/>
                <w:b/>
                <w:szCs w:val="28"/>
              </w:rPr>
              <w:t xml:space="preserve">      ЭШТЕБЕНЬКИНО</w:t>
            </w:r>
          </w:p>
          <w:p w14:paraId="419A0B40" w14:textId="77777777" w:rsidR="00954299" w:rsidRPr="00954299" w:rsidRDefault="00954299" w:rsidP="00954299">
            <w:pPr>
              <w:rPr>
                <w:rFonts w:ascii="Times New Roman" w:hAnsi="Times New Roman"/>
                <w:szCs w:val="28"/>
              </w:rPr>
            </w:pPr>
            <w:r w:rsidRPr="00954299">
              <w:rPr>
                <w:rFonts w:ascii="Times New Roman" w:hAnsi="Times New Roman"/>
                <w:szCs w:val="28"/>
              </w:rPr>
              <w:t>МУНИЦИПАЛЬНОГО РАЙОНА</w:t>
            </w:r>
          </w:p>
          <w:p w14:paraId="4DAE623A" w14:textId="77777777" w:rsidR="00954299" w:rsidRPr="00954299" w:rsidRDefault="00954299" w:rsidP="00954299">
            <w:pPr>
              <w:rPr>
                <w:rFonts w:ascii="Times New Roman" w:hAnsi="Times New Roman"/>
                <w:szCs w:val="28"/>
              </w:rPr>
            </w:pPr>
            <w:r w:rsidRPr="00954299">
              <w:rPr>
                <w:rFonts w:ascii="Times New Roman" w:hAnsi="Times New Roman"/>
                <w:szCs w:val="28"/>
              </w:rPr>
              <w:t xml:space="preserve">     ЧЕЛНО-ВЕРШИНСКИЙ</w:t>
            </w:r>
          </w:p>
          <w:p w14:paraId="35FB2BF4" w14:textId="77777777" w:rsidR="00954299" w:rsidRPr="00954299" w:rsidRDefault="00954299" w:rsidP="00954299">
            <w:pPr>
              <w:rPr>
                <w:rFonts w:ascii="Times New Roman" w:hAnsi="Times New Roman"/>
                <w:szCs w:val="28"/>
              </w:rPr>
            </w:pPr>
            <w:r w:rsidRPr="00954299">
              <w:rPr>
                <w:rFonts w:ascii="Times New Roman" w:hAnsi="Times New Roman"/>
                <w:szCs w:val="28"/>
              </w:rPr>
              <w:t xml:space="preserve">    САМАРСКОЙ ОБЛАСТИ</w:t>
            </w:r>
          </w:p>
          <w:p w14:paraId="7FD20428" w14:textId="77777777" w:rsidR="00954299" w:rsidRPr="00954299" w:rsidRDefault="00954299" w:rsidP="00954299">
            <w:pPr>
              <w:rPr>
                <w:rFonts w:ascii="Times New Roman" w:hAnsi="Times New Roman"/>
                <w:szCs w:val="28"/>
              </w:rPr>
            </w:pPr>
          </w:p>
          <w:p w14:paraId="36F66E8A" w14:textId="77777777" w:rsidR="00954299" w:rsidRPr="00954299" w:rsidRDefault="00954299" w:rsidP="00954299">
            <w:pPr>
              <w:rPr>
                <w:rFonts w:ascii="Times New Roman" w:hAnsi="Times New Roman"/>
                <w:b/>
                <w:szCs w:val="28"/>
              </w:rPr>
            </w:pPr>
            <w:r w:rsidRPr="00954299">
              <w:rPr>
                <w:rFonts w:ascii="Times New Roman" w:hAnsi="Times New Roman"/>
                <w:b/>
                <w:szCs w:val="28"/>
              </w:rPr>
              <w:t xml:space="preserve">         ПОСТАНОВЛЕНИЕ</w:t>
            </w:r>
          </w:p>
          <w:p w14:paraId="26FB6F4A" w14:textId="77777777" w:rsidR="00954299" w:rsidRPr="00954299" w:rsidRDefault="00954299" w:rsidP="00954299">
            <w:pPr>
              <w:rPr>
                <w:rFonts w:ascii="Times New Roman" w:hAnsi="Times New Roman"/>
                <w:szCs w:val="28"/>
              </w:rPr>
            </w:pPr>
          </w:p>
          <w:p w14:paraId="16E9247B" w14:textId="6A2A007D" w:rsidR="00954299" w:rsidRPr="00954299" w:rsidRDefault="00954299" w:rsidP="00954299">
            <w:pPr>
              <w:rPr>
                <w:rFonts w:ascii="Times New Roman" w:hAnsi="Times New Roman"/>
                <w:sz w:val="24"/>
                <w:szCs w:val="24"/>
              </w:rPr>
            </w:pPr>
            <w:r w:rsidRPr="00954299">
              <w:rPr>
                <w:rFonts w:ascii="Times New Roman" w:hAnsi="Times New Roman"/>
              </w:rPr>
              <w:t xml:space="preserve">           от </w:t>
            </w:r>
            <w:r>
              <w:rPr>
                <w:rFonts w:ascii="Times New Roman" w:hAnsi="Times New Roman"/>
              </w:rPr>
              <w:t>31 августа 2026 г. №62</w:t>
            </w:r>
          </w:p>
          <w:p w14:paraId="60EC324B" w14:textId="77777777" w:rsidR="00954299" w:rsidRDefault="00954299">
            <w:pPr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928" w:type="dxa"/>
          </w:tcPr>
          <w:p w14:paraId="605240A2" w14:textId="77777777" w:rsidR="00954299" w:rsidRDefault="00954299">
            <w:pPr>
              <w:jc w:val="left"/>
              <w:rPr>
                <w:rFonts w:ascii="Times New Roman" w:hAnsi="Times New Roman"/>
                <w:sz w:val="24"/>
              </w:rPr>
            </w:pPr>
          </w:p>
        </w:tc>
      </w:tr>
    </w:tbl>
    <w:p w14:paraId="30892412" w14:textId="75B86838" w:rsidR="00805790" w:rsidRDefault="006B77F0">
      <w:p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</w:p>
    <w:p w14:paraId="183994C4" w14:textId="77777777" w:rsidR="00805790" w:rsidRDefault="00805790">
      <w:pPr>
        <w:jc w:val="center"/>
        <w:rPr>
          <w:rFonts w:ascii="Times New Roman" w:hAnsi="Times New Roman"/>
          <w:sz w:val="24"/>
        </w:rPr>
      </w:pPr>
    </w:p>
    <w:p w14:paraId="740CEEF4" w14:textId="77777777" w:rsidR="00805790" w:rsidRPr="00954299" w:rsidRDefault="006B77F0" w:rsidP="00954299">
      <w:pPr>
        <w:jc w:val="left"/>
        <w:rPr>
          <w:rFonts w:ascii="Times New Roman" w:hAnsi="Times New Roman"/>
          <w:b/>
          <w:sz w:val="24"/>
        </w:rPr>
      </w:pPr>
      <w:r w:rsidRPr="00954299">
        <w:rPr>
          <w:rFonts w:ascii="Times New Roman" w:hAnsi="Times New Roman"/>
          <w:b/>
          <w:sz w:val="24"/>
        </w:rPr>
        <w:t>«Об утверждении Положения об увековечении памяти погибших (умерших) уроженцев сельского поселения Эштебенькино муниципального района Челно-Вершинский Самарской области и постоянно проживавших на территории сельского поселения Эштебенькино муниципального района Челно-Вершинский 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областей»</w:t>
      </w:r>
    </w:p>
    <w:p w14:paraId="2F37F8FC" w14:textId="77777777" w:rsidR="00805790" w:rsidRDefault="00805790">
      <w:pPr>
        <w:rPr>
          <w:rFonts w:ascii="Times New Roman" w:hAnsi="Times New Roman"/>
          <w:sz w:val="24"/>
        </w:rPr>
      </w:pPr>
    </w:p>
    <w:p w14:paraId="11579638" w14:textId="346ABEF9" w:rsidR="00805790" w:rsidRDefault="006B77F0">
      <w:pPr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Федеральным законом Российской Федерации от 14.01.1993 № 4292-1 «Об увековечении памяти погибших при защите Отечества», руководствуясь Уставом сельского поселения Эштебенькино муниципального района Челно-Вершинский</w:t>
      </w:r>
      <w:r w:rsidR="00A10EB3">
        <w:rPr>
          <w:rFonts w:ascii="Times New Roman" w:hAnsi="Times New Roman"/>
          <w:sz w:val="24"/>
        </w:rPr>
        <w:t xml:space="preserve"> </w:t>
      </w:r>
      <w:r w:rsidR="00954299">
        <w:rPr>
          <w:rFonts w:ascii="Times New Roman" w:hAnsi="Times New Roman"/>
          <w:sz w:val="24"/>
        </w:rPr>
        <w:t>администрация сельского поселения Эштебенькино муниципального района Челно-Вершинский Самарской области</w:t>
      </w:r>
      <w:r>
        <w:rPr>
          <w:rFonts w:ascii="Times New Roman" w:hAnsi="Times New Roman"/>
          <w:sz w:val="24"/>
        </w:rPr>
        <w:t xml:space="preserve"> </w:t>
      </w:r>
    </w:p>
    <w:p w14:paraId="0C6069C9" w14:textId="0837BB78" w:rsidR="00954299" w:rsidRPr="00372FDC" w:rsidRDefault="00372FDC" w:rsidP="00954299">
      <w:pPr>
        <w:ind w:firstLine="540"/>
        <w:jc w:val="center"/>
        <w:rPr>
          <w:rFonts w:ascii="Times New Roman" w:hAnsi="Times New Roman"/>
          <w:b/>
          <w:sz w:val="24"/>
        </w:rPr>
      </w:pPr>
      <w:r w:rsidRPr="00372FDC">
        <w:rPr>
          <w:rFonts w:ascii="Times New Roman" w:hAnsi="Times New Roman"/>
          <w:b/>
          <w:sz w:val="24"/>
        </w:rPr>
        <w:t>ПОСТАНОВЛЯЕТ:</w:t>
      </w:r>
    </w:p>
    <w:p w14:paraId="682A9E6F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Утвердить прилагаемое Положение об увековечении памяти погибших (умерших) уроженцев сельского поселения Эштебенькино муниципального района Челно-Вершинский и постоянно проживавших на территории сельского поселения Эштебенькино муниципального района Челно-Вершинский 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областей.</w:t>
      </w:r>
    </w:p>
    <w:p w14:paraId="15EE17CC" w14:textId="77777777" w:rsidR="00B938AA" w:rsidRDefault="006B77F0" w:rsidP="00B938AA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Разместить настоящее постановление на официальном сайте Администрации сельского поселения Эштебенькино муниципального района Челно-Вершинский в сети Интернет и опубликовать в средствах массовой информации.</w:t>
      </w:r>
    </w:p>
    <w:p w14:paraId="3680522B" w14:textId="513B9C35" w:rsidR="00B938AA" w:rsidRPr="00B938AA" w:rsidRDefault="00B938AA" w:rsidP="00B938AA">
      <w:pPr>
        <w:spacing w:before="240"/>
        <w:ind w:firstLine="540"/>
        <w:rPr>
          <w:rFonts w:ascii="Times New Roman" w:hAnsi="Times New Roman"/>
          <w:sz w:val="24"/>
        </w:rPr>
      </w:pPr>
      <w:r w:rsidRPr="00B938AA">
        <w:rPr>
          <w:rFonts w:ascii="Times New Roman" w:hAnsi="Times New Roman"/>
          <w:sz w:val="24"/>
        </w:rPr>
        <w:t xml:space="preserve">3. Контроль за исполнением настоящего постановления возложить на </w:t>
      </w:r>
      <w:r w:rsidR="00372FDC">
        <w:rPr>
          <w:rFonts w:ascii="Times New Roman" w:hAnsi="Times New Roman"/>
          <w:sz w:val="24"/>
        </w:rPr>
        <w:t>главу сельского поселения Эштебенькино.</w:t>
      </w:r>
    </w:p>
    <w:p w14:paraId="736C4004" w14:textId="77777777" w:rsidR="00805790" w:rsidRDefault="00805790">
      <w:pPr>
        <w:jc w:val="left"/>
        <w:rPr>
          <w:rFonts w:ascii="Times New Roman" w:hAnsi="Times New Roman"/>
          <w:sz w:val="24"/>
        </w:rPr>
      </w:pPr>
    </w:p>
    <w:p w14:paraId="1AE0DCA8" w14:textId="77777777" w:rsidR="00805790" w:rsidRDefault="00805790">
      <w:pPr>
        <w:jc w:val="left"/>
        <w:rPr>
          <w:rFonts w:ascii="Times New Roman" w:hAnsi="Times New Roman"/>
          <w:sz w:val="24"/>
        </w:rPr>
      </w:pPr>
    </w:p>
    <w:p w14:paraId="3F7DCE9B" w14:textId="6A13A4C7" w:rsidR="00805790" w:rsidRDefault="006B77F0">
      <w:pPr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сельского поселения Эштебенькино </w:t>
      </w:r>
      <w:r w:rsidR="00B938AA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муниципального района Челно-Вершинский                                             Л.В. Соколова </w:t>
      </w:r>
    </w:p>
    <w:p w14:paraId="586BE547" w14:textId="77777777" w:rsidR="00805790" w:rsidRDefault="00805790">
      <w:pPr>
        <w:jc w:val="right"/>
        <w:rPr>
          <w:rFonts w:ascii="Times New Roman" w:hAnsi="Times New Roman"/>
          <w:sz w:val="24"/>
        </w:rPr>
      </w:pPr>
    </w:p>
    <w:p w14:paraId="5A5819E2" w14:textId="71A5601A" w:rsidR="00B938AA" w:rsidRDefault="00B938AA" w:rsidP="00372FDC">
      <w:pPr>
        <w:outlineLvl w:val="0"/>
        <w:rPr>
          <w:rFonts w:ascii="Times New Roman" w:hAnsi="Times New Roman"/>
        </w:rPr>
      </w:pPr>
    </w:p>
    <w:p w14:paraId="7064B0D1" w14:textId="61E02701" w:rsidR="00372FDC" w:rsidRDefault="00372FDC" w:rsidP="00372FDC">
      <w:pPr>
        <w:outlineLvl w:val="0"/>
        <w:rPr>
          <w:rFonts w:ascii="Times New Roman" w:hAnsi="Times New Roman"/>
        </w:rPr>
      </w:pPr>
    </w:p>
    <w:p w14:paraId="6F452C8C" w14:textId="77777777" w:rsidR="00372FDC" w:rsidRDefault="00372FDC" w:rsidP="00372FDC">
      <w:pPr>
        <w:outlineLvl w:val="0"/>
        <w:rPr>
          <w:sz w:val="24"/>
        </w:rPr>
      </w:pPr>
    </w:p>
    <w:p w14:paraId="4D1996BD" w14:textId="7A1D8A85" w:rsidR="00805790" w:rsidRDefault="006B77F0" w:rsidP="00372FDC">
      <w:pPr>
        <w:jc w:val="right"/>
        <w:outlineLvl w:val="0"/>
      </w:pPr>
      <w:r>
        <w:rPr>
          <w:sz w:val="24"/>
        </w:rPr>
        <w:lastRenderedPageBreak/>
        <w:t xml:space="preserve">Утверждено постановлением </w:t>
      </w:r>
      <w:bookmarkStart w:id="0" w:name="_GoBack"/>
      <w:bookmarkEnd w:id="0"/>
    </w:p>
    <w:p w14:paraId="69B89C7C" w14:textId="3A9D73C8" w:rsidR="00805790" w:rsidRDefault="00A10EB3" w:rsidP="00372FDC">
      <w:pPr>
        <w:jc w:val="right"/>
        <w:outlineLvl w:val="0"/>
      </w:pPr>
      <w:r>
        <w:rPr>
          <w:rFonts w:hint="eastAsia"/>
          <w:sz w:val="24"/>
        </w:rPr>
        <w:t>администрации</w:t>
      </w:r>
      <w:r>
        <w:rPr>
          <w:sz w:val="24"/>
        </w:rPr>
        <w:t xml:space="preserve"> </w:t>
      </w:r>
      <w:r w:rsidR="006B77F0">
        <w:rPr>
          <w:sz w:val="24"/>
        </w:rPr>
        <w:t xml:space="preserve">сельского поселения Эштебенькино </w:t>
      </w:r>
      <w:r w:rsidR="00B938AA">
        <w:rPr>
          <w:sz w:val="24"/>
        </w:rPr>
        <w:br/>
      </w:r>
      <w:r w:rsidR="006B77F0">
        <w:rPr>
          <w:sz w:val="24"/>
        </w:rPr>
        <w:t xml:space="preserve">муниципального района </w:t>
      </w:r>
      <w:r w:rsidR="006B77F0">
        <w:rPr>
          <w:rFonts w:ascii="Times New Roman" w:hAnsi="Times New Roman"/>
          <w:sz w:val="24"/>
        </w:rPr>
        <w:t>Челно-Вершинский</w:t>
      </w:r>
      <w:r w:rsidR="006B77F0">
        <w:rPr>
          <w:sz w:val="24"/>
        </w:rPr>
        <w:t xml:space="preserve"> </w:t>
      </w:r>
    </w:p>
    <w:p w14:paraId="6A583A5B" w14:textId="7E2D2DBF" w:rsidR="00805790" w:rsidRDefault="006B77F0" w:rsidP="00372FDC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</w:t>
      </w:r>
      <w:r w:rsidR="00A10EB3">
        <w:rPr>
          <w:rFonts w:ascii="Times New Roman" w:hAnsi="Times New Roman"/>
          <w:sz w:val="24"/>
        </w:rPr>
        <w:t xml:space="preserve"> 31.08.2026 г. № 62</w:t>
      </w:r>
    </w:p>
    <w:p w14:paraId="55C391D2" w14:textId="77777777" w:rsidR="00805790" w:rsidRDefault="00805790">
      <w:pPr>
        <w:rPr>
          <w:rFonts w:ascii="Times New Roman" w:hAnsi="Times New Roman"/>
          <w:sz w:val="24"/>
        </w:rPr>
      </w:pPr>
    </w:p>
    <w:p w14:paraId="4ABDFA2F" w14:textId="77777777" w:rsidR="00805790" w:rsidRDefault="00805790">
      <w:pPr>
        <w:jc w:val="center"/>
        <w:rPr>
          <w:rFonts w:ascii="Times New Roman" w:hAnsi="Times New Roman"/>
          <w:sz w:val="24"/>
        </w:rPr>
      </w:pPr>
    </w:p>
    <w:p w14:paraId="7533AF31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ПОЛОЖЕНИЕ</w:t>
      </w:r>
    </w:p>
    <w:p w14:paraId="0BD6398E" w14:textId="77777777" w:rsidR="00A10EB3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 УВЕКОВЕЧЕНИИ ПАМЯТИ ПОГИБШИХ (УМЕРШИХ) УРОЖЕНЦЕВ СЕЛЬСКОГО ПОСЕЛЕНИЯ ЭШТЕБЕНЬКИНО МУНИЦИПАЛЬНОГО РАЙОНА ЧЕЛНО-ВЕРШИНСКИЙ </w:t>
      </w:r>
      <w:proofErr w:type="gramStart"/>
      <w:r>
        <w:rPr>
          <w:rFonts w:ascii="Times New Roman" w:hAnsi="Times New Roman"/>
          <w:sz w:val="24"/>
        </w:rPr>
        <w:t>САМАРСКОЙ  ОБЛАСТИ</w:t>
      </w:r>
      <w:proofErr w:type="gramEnd"/>
      <w:r>
        <w:rPr>
          <w:rFonts w:ascii="Times New Roman" w:hAnsi="Times New Roman"/>
          <w:sz w:val="24"/>
        </w:rPr>
        <w:t xml:space="preserve"> И ПОСТОЯННО ПРОЖИВАВШИХ НА ТЕРРИТОРИИ СЕЛЬСКОГО ПОСЕЛЕНИЯ ЭШТЕБЕНЬКИНО МУНИЦИПАЛЬНОГО РАЙОНА ЧЕЛНО-ВЕРШИНСКИЙ 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</w:t>
      </w:r>
    </w:p>
    <w:p w14:paraId="5AD4EE00" w14:textId="37C496B4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 24 ФЕВРАЛЯ 2022 ГОДА, </w:t>
      </w:r>
    </w:p>
    <w:p w14:paraId="35BB51F0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ТЕРРИТОРИЯХ ЗАПОРОЖСКОЙ И ХЕРСОНСКОЙ ОБЛАСТЕЙ</w:t>
      </w:r>
    </w:p>
    <w:p w14:paraId="6E433927" w14:textId="77777777" w:rsidR="00805790" w:rsidRDefault="00805790">
      <w:pPr>
        <w:rPr>
          <w:rFonts w:ascii="Times New Roman" w:hAnsi="Times New Roman"/>
          <w:sz w:val="24"/>
        </w:rPr>
      </w:pPr>
    </w:p>
    <w:p w14:paraId="23F48C9F" w14:textId="77777777" w:rsidR="00805790" w:rsidRDefault="006B77F0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1. ОБЩИЕ ПОЛОЖЕНИЯ</w:t>
      </w:r>
    </w:p>
    <w:p w14:paraId="77C3888C" w14:textId="77777777" w:rsidR="00805790" w:rsidRDefault="00805790">
      <w:pPr>
        <w:rPr>
          <w:rFonts w:ascii="Times New Roman" w:hAnsi="Times New Roman"/>
          <w:sz w:val="24"/>
        </w:rPr>
      </w:pPr>
    </w:p>
    <w:p w14:paraId="235A6C6E" w14:textId="77777777" w:rsidR="00805790" w:rsidRDefault="006B77F0">
      <w:pPr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1.1. Настоящее Положение об увековечении памяти погибших (умерших) уроженцев сельского поселения Эштебенькино муниципального района Челно-Вершинский Самарской  области и постоянно проживавших на территории сельского поселения Эштебенькино муниципального района Челно-Вершинский Самарской  области  на  дату  гибели  (смерти)  в  ходе  специальной 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 с 30 сентября 2022 года (далее - Положение) разработано в соответствии с Законом Российской Федерации от 14 января 1993 года 4292-1 </w:t>
      </w:r>
      <w:r>
        <w:rPr>
          <w:rFonts w:ascii="Times New Roman" w:hAnsi="Times New Roman"/>
          <w:sz w:val="24"/>
        </w:rPr>
        <w:br/>
        <w:t>«Об увековечении памяти погибших при Защите Отечества».</w:t>
      </w:r>
    </w:p>
    <w:p w14:paraId="5EFE7E51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1.2. Постоянное проживание погибшего (умершего) на территории сельского поселения Эштебенькино муниципального района Челно-Вершинский Самарской области подтверждается регистрацией по месту жительства на территории сельского поселения Эштебенькино муниципального района Челно-Вершинский Самарской области, решением суда об установлении факта постоянного проживания, погибшего (умершего) на территории сельского поселения Эштебенькино муниципального района Челно-Вершинский Самарской области, выпиской из домовой книги.</w:t>
      </w:r>
    </w:p>
    <w:p w14:paraId="6440D8C4" w14:textId="77777777" w:rsidR="00805790" w:rsidRDefault="00805790">
      <w:pPr>
        <w:rPr>
          <w:rFonts w:ascii="Times New Roman" w:hAnsi="Times New Roman"/>
          <w:sz w:val="24"/>
        </w:rPr>
      </w:pPr>
    </w:p>
    <w:p w14:paraId="26C8D443" w14:textId="77777777" w:rsidR="00805790" w:rsidRDefault="006B77F0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2. ФОРМЫ УВЕКОВЕЧЕНИЯ ПАМЯТИ ПОГИБШИХ (УМЕРШИХ)</w:t>
      </w:r>
    </w:p>
    <w:p w14:paraId="0183C7E4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УРОЖЕНЦЕВ СЕЛЬСКОГО ПОСЕЛЕНИЯ ЭШТЕБЕНЬКИНО МУНИЦИПАЛЬНОГО РАЙОНА Челно-Вершинский САМАРСКОЙ ОБЛАСТИ В ХОДЕ СПЕЦИАЛЬНОЙ ВОЕННОЙ ОПЕРАЦИИ</w:t>
      </w:r>
    </w:p>
    <w:p w14:paraId="37981620" w14:textId="77777777" w:rsidR="00805790" w:rsidRDefault="00805790">
      <w:pPr>
        <w:rPr>
          <w:rFonts w:ascii="Times New Roman" w:hAnsi="Times New Roman"/>
          <w:sz w:val="24"/>
        </w:rPr>
      </w:pPr>
    </w:p>
    <w:p w14:paraId="6095881D" w14:textId="77777777" w:rsidR="00805790" w:rsidRDefault="006B77F0">
      <w:pPr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2.1. Основными формами увековечения памяти погибших (умерших) уроженцев сельского поселения Эштебенькино муниципального района Челно-Вершинский </w:t>
      </w:r>
      <w:proofErr w:type="gramStart"/>
      <w:r>
        <w:rPr>
          <w:rFonts w:ascii="Times New Roman" w:hAnsi="Times New Roman"/>
          <w:sz w:val="24"/>
        </w:rPr>
        <w:t>Самарской  области</w:t>
      </w:r>
      <w:proofErr w:type="gramEnd"/>
      <w:r>
        <w:rPr>
          <w:rFonts w:ascii="Times New Roman" w:hAnsi="Times New Roman"/>
          <w:sz w:val="24"/>
        </w:rPr>
        <w:t xml:space="preserve"> в ходе специальной военной операции являются:</w:t>
      </w:r>
    </w:p>
    <w:p w14:paraId="6393B892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создание и ведение Книг Памяти о погибших (умерших) уроженцах сельского поселения Эштебенькино муниципального района Челно-Вершинский Самарской области в ходе специальной военной операции;</w:t>
      </w:r>
    </w:p>
    <w:p w14:paraId="351C926E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присвоение имен погибших (умерших) уроженцев сельского поселения Эштебенькино муниципального района Челно-Вершинский Самарской области в ходе специальной военной </w:t>
      </w:r>
      <w:r>
        <w:rPr>
          <w:rFonts w:ascii="Times New Roman" w:hAnsi="Times New Roman"/>
          <w:sz w:val="24"/>
        </w:rPr>
        <w:lastRenderedPageBreak/>
        <w:t>операции улицам и площадям, установка памятных знаков на фасадах и (или) внутри зданий, а также размещение баннеров на рекламных щитах (</w:t>
      </w:r>
      <w:proofErr w:type="spellStart"/>
      <w:r>
        <w:rPr>
          <w:rFonts w:ascii="Times New Roman" w:hAnsi="Times New Roman"/>
          <w:sz w:val="24"/>
        </w:rPr>
        <w:t>билбордах</w:t>
      </w:r>
      <w:proofErr w:type="spellEnd"/>
      <w:r>
        <w:rPr>
          <w:rFonts w:ascii="Times New Roman" w:hAnsi="Times New Roman"/>
          <w:sz w:val="24"/>
        </w:rPr>
        <w:t>);</w:t>
      </w:r>
    </w:p>
    <w:p w14:paraId="242A5430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создание уголков воинской доблести, музеев славы, выставок героических подвигах погибших (умерших) уроженцев сельского поселения Эштебенькино муниципального района Челно-Вершинский Самарской области в ходе специальной военной операции;</w:t>
      </w:r>
    </w:p>
    <w:p w14:paraId="06EC8132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установка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погибшим (умершим) уроженцам сельского поселения Эштебенькино муниципального района Челно-Вершинский Самарской области в ходе специальной военной операции;</w:t>
      </w:r>
    </w:p>
    <w:p w14:paraId="3A2500C7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публикации в средствах массовой информации и в информационно-телекоммуникационной сети «Интернет» материалов о погибших (умерших) уроженцах сельского поселения Эштебенькино муниципального района Челно-Вершинский Самарской области в ходе специальной военной операции, посвященных их подвигам;</w:t>
      </w:r>
    </w:p>
    <w:p w14:paraId="389BB32D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проведение военно-патриотических уроков, спортивных мероприятий, посвященных памяти погибших (умерших) уроженцев сельского поселения Эштебенькино муниципального района Челно-Вершинский Самарской области в ходе специальной военной операции;</w:t>
      </w:r>
    </w:p>
    <w:p w14:paraId="483599DE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содействие деятельности патриотических клубов, молодежных организаций.</w:t>
      </w:r>
    </w:p>
    <w:p w14:paraId="4B5CAF4B" w14:textId="77777777" w:rsidR="00805790" w:rsidRDefault="00805790">
      <w:pPr>
        <w:rPr>
          <w:rFonts w:ascii="Times New Roman" w:hAnsi="Times New Roman"/>
          <w:sz w:val="24"/>
        </w:rPr>
      </w:pPr>
    </w:p>
    <w:p w14:paraId="3DBD9B53" w14:textId="77777777" w:rsidR="00805790" w:rsidRDefault="006B77F0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3. КРИТЕРИИ ДЛЯ ПРИНЯТИЯ РЕШЕНИЯ ОБ УСТАНОВКЕ</w:t>
      </w:r>
    </w:p>
    <w:p w14:paraId="2DFC9925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МЕМОРИАЛЬНОЙ ДОСКИ, ДРУГОГО ПАМЯТНОГО ЗНАКА, АРТ-ОБЪЕКТА</w:t>
      </w:r>
    </w:p>
    <w:p w14:paraId="4E8BD9B0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(В ТОМ ЧИСЛЕ МУРАЛА)</w:t>
      </w:r>
    </w:p>
    <w:p w14:paraId="662B0615" w14:textId="77777777" w:rsidR="00805790" w:rsidRDefault="00805790">
      <w:pPr>
        <w:rPr>
          <w:rFonts w:ascii="Times New Roman" w:hAnsi="Times New Roman"/>
          <w:sz w:val="24"/>
        </w:rPr>
      </w:pPr>
    </w:p>
    <w:p w14:paraId="1B9548F8" w14:textId="77777777" w:rsidR="00805790" w:rsidRDefault="006B77F0">
      <w:pPr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3.1. Критерием для принятия решения об установке мемориальной доски, других памятных знаков,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является наличие достоверных сведений, подтвержденных документально, о проявлении особого героизма, мужества, смелости, отваги увековечиваемого лица.</w:t>
      </w:r>
    </w:p>
    <w:p w14:paraId="491D16CE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 Рассмотрение вопроса об установке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производится по истечении не менее 6 месяцев и не позднее 5 лет со дня окончания специальной военной операции.</w:t>
      </w:r>
    </w:p>
    <w:p w14:paraId="7C00A5F6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3.3. На лиц, удостоенных звания Героя Российской Федерации, награжденных орденом Мужества, ограничения по срокам обращения об установке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не распространяются.</w:t>
      </w:r>
    </w:p>
    <w:p w14:paraId="3FEBD95C" w14:textId="77777777" w:rsidR="00805790" w:rsidRDefault="00805790">
      <w:pPr>
        <w:rPr>
          <w:rFonts w:ascii="Times New Roman" w:hAnsi="Times New Roman"/>
          <w:sz w:val="24"/>
        </w:rPr>
      </w:pPr>
    </w:p>
    <w:p w14:paraId="55FE7629" w14:textId="77777777" w:rsidR="00805790" w:rsidRDefault="006B77F0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4. ПОРЯДОК НАПРАВЛЕНИЯ ХОДАТАЙСТВ ОБ УСТАНОВКЕ</w:t>
      </w:r>
    </w:p>
    <w:p w14:paraId="1E07F7A3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МЕМОРИАЛЬНОЙ ДОСКИ, ДРУГОГО ПАМЯТНОГО ЗНАКА, АРТ-ОБЪЕКТА</w:t>
      </w:r>
    </w:p>
    <w:p w14:paraId="32B3DB8B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(В ТОМ ЧИСЛЕ МУРАЛА)</w:t>
      </w:r>
    </w:p>
    <w:p w14:paraId="38FA273B" w14:textId="77777777" w:rsidR="00805790" w:rsidRDefault="00805790">
      <w:pPr>
        <w:rPr>
          <w:rFonts w:ascii="Times New Roman" w:hAnsi="Times New Roman"/>
          <w:sz w:val="24"/>
        </w:rPr>
      </w:pPr>
    </w:p>
    <w:p w14:paraId="6FBFE410" w14:textId="77777777" w:rsidR="00805790" w:rsidRDefault="006B77F0">
      <w:pPr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 С инициативой об установке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могут выступать органы государственной власти, органы местного самоуправления, общественные и религиозные объединения, трудовые коллективы предприятий, учреждений, организаций, физические лица (далее - инициатор).</w:t>
      </w:r>
    </w:p>
    <w:p w14:paraId="2F9D2DA7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4.2. Письменное ходатайство об установке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 xml:space="preserve">), содержащее просьбу об увековечении памяти погибшего (умершего) уроженца сельского поселения Эштебенькино муниципального района Челно-Вершинский Самарской области при выполнении воинского долга в ходе специальной военной операции лица (далее - ходатайство), и документы, указанные в пункте 4.3 настоящего </w:t>
      </w:r>
      <w:r>
        <w:rPr>
          <w:rFonts w:ascii="Times New Roman" w:hAnsi="Times New Roman"/>
          <w:sz w:val="24"/>
        </w:rPr>
        <w:lastRenderedPageBreak/>
        <w:t>Положения направляются в Администрацию сельского поселения Эштебенькино муниципального района Челно-Вершинский на имя Главы Администрации сельского поселения Эштебенькино муниципального района Челно-Вершинский.</w:t>
      </w:r>
    </w:p>
    <w:p w14:paraId="3BED329D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 В перечень документов, представляемых для увековечения, входят:</w:t>
      </w:r>
    </w:p>
    <w:p w14:paraId="15BB8DCD" w14:textId="77777777" w:rsidR="00805790" w:rsidRDefault="006B77F0">
      <w:pPr>
        <w:numPr>
          <w:ilvl w:val="0"/>
          <w:numId w:val="1"/>
        </w:numPr>
        <w:spacing w:before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ходатайство гражданина (организации);</w:t>
      </w:r>
    </w:p>
    <w:p w14:paraId="573BA001" w14:textId="77777777" w:rsidR="00805790" w:rsidRDefault="006B77F0">
      <w:pPr>
        <w:numPr>
          <w:ilvl w:val="0"/>
          <w:numId w:val="1"/>
        </w:numPr>
        <w:spacing w:before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историческая или историко-биографическая справка об увековечиваемом защитнике Отечества; копии архивных, наградных документов, подтверждающих достоверность события или заслуги увековечиваемого лица;</w:t>
      </w:r>
    </w:p>
    <w:p w14:paraId="2576187D" w14:textId="77777777" w:rsidR="00805790" w:rsidRDefault="006B77F0">
      <w:pPr>
        <w:numPr>
          <w:ilvl w:val="0"/>
          <w:numId w:val="1"/>
        </w:numPr>
        <w:spacing w:before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выписка из домовой книги с указанием периода проживания увековечиваемого лица по месту увековечения;</w:t>
      </w:r>
    </w:p>
    <w:p w14:paraId="3E9629E2" w14:textId="77777777" w:rsidR="00805790" w:rsidRDefault="006B77F0">
      <w:pPr>
        <w:numPr>
          <w:ilvl w:val="0"/>
          <w:numId w:val="1"/>
        </w:numPr>
        <w:spacing w:before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предложение по форме увековечения; сведения о предполагаемом месте установки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с обоснованием его выбора;</w:t>
      </w:r>
    </w:p>
    <w:p w14:paraId="21D19EF7" w14:textId="77777777" w:rsidR="00805790" w:rsidRDefault="006B77F0">
      <w:pPr>
        <w:numPr>
          <w:ilvl w:val="0"/>
          <w:numId w:val="1"/>
        </w:numPr>
        <w:spacing w:before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предложение по тексту надписи;</w:t>
      </w:r>
    </w:p>
    <w:p w14:paraId="01CC37BC" w14:textId="77777777" w:rsidR="00805790" w:rsidRDefault="006B77F0">
      <w:pPr>
        <w:numPr>
          <w:ilvl w:val="0"/>
          <w:numId w:val="1"/>
        </w:numPr>
        <w:spacing w:before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письменное обязательство ходатайствующего субъекта (инициатора) о финансировании работ по проектированию, изготовлению, установке и техническому обеспечению торжественного открытия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производятся за счет инициатора;</w:t>
      </w:r>
    </w:p>
    <w:p w14:paraId="1282DE26" w14:textId="77777777" w:rsidR="00805790" w:rsidRDefault="006B77F0">
      <w:pPr>
        <w:numPr>
          <w:ilvl w:val="0"/>
          <w:numId w:val="1"/>
        </w:numPr>
        <w:spacing w:before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письменное обязательство ходатайствующего гражданина о финансировании работ, либо уведомление о невозможности осуществления финансирования.</w:t>
      </w:r>
    </w:p>
    <w:p w14:paraId="419109C9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4.4. Место установки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 xml:space="preserve">) должно быть одобрено Комиссией сельского поселения Эштебенькино муниципального района Челно-Вершинский и собственником здания. Администрация сельского поселения Эштебенькино муниципального района Челно-Вершинский может отказать в согласовании места установки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 xml:space="preserve">) в случае запланированного сноса или капитального ремонта здания, на котором инициатором предполагается установить мемориальную доску. В случае отказа в согласовании места установки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 xml:space="preserve">). Администрация сельского поселения Эштебенькино муниципального района Челно-Вершинский направляет свое мотивированное заключение в Комиссию сельского поселения Эштебенькино муниципального района </w:t>
      </w:r>
      <w:r>
        <w:rPr>
          <w:rFonts w:ascii="Times New Roman" w:hAnsi="Times New Roman"/>
          <w:sz w:val="24"/>
        </w:rPr>
        <w:br/>
        <w:t>Челно-Вершинский для предварительного рассмотрения вопросов, связанных с увековечением памяти о выдающихся событиях и личностях (далее - Комиссия).</w:t>
      </w:r>
    </w:p>
    <w:p w14:paraId="7431346A" w14:textId="77777777" w:rsidR="00805790" w:rsidRDefault="00805790">
      <w:pPr>
        <w:rPr>
          <w:rFonts w:ascii="Times New Roman" w:hAnsi="Times New Roman"/>
          <w:sz w:val="24"/>
        </w:rPr>
      </w:pPr>
    </w:p>
    <w:p w14:paraId="1EB4C2E4" w14:textId="77777777" w:rsidR="00805790" w:rsidRDefault="006B77F0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5. ПОРЯДОК РАССМОТРЕНИЯ ХОДАТАЙСТВ И ПРИНЯТИЯ</w:t>
      </w:r>
    </w:p>
    <w:p w14:paraId="17A56C63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РЕШЕНИЙ ПО НИМ</w:t>
      </w:r>
    </w:p>
    <w:p w14:paraId="403BD759" w14:textId="77777777" w:rsidR="00805790" w:rsidRDefault="00805790">
      <w:pPr>
        <w:rPr>
          <w:rFonts w:ascii="Times New Roman" w:hAnsi="Times New Roman"/>
          <w:sz w:val="24"/>
        </w:rPr>
      </w:pPr>
    </w:p>
    <w:p w14:paraId="52C152D0" w14:textId="77777777" w:rsidR="00805790" w:rsidRDefault="006B77F0">
      <w:pPr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5.1. Поступившее на имя Главы Администрации сельского поселения Эштебенькино муниципального района </w:t>
      </w:r>
      <w:r>
        <w:rPr>
          <w:rFonts w:ascii="Times New Roman" w:hAnsi="Times New Roman"/>
          <w:sz w:val="24"/>
        </w:rPr>
        <w:br/>
        <w:t>Челно-Вершинский ходатайство и документы в течение 2 рабочих дней передаются на рассмотрение Комиссии.</w:t>
      </w:r>
    </w:p>
    <w:p w14:paraId="5D92DB77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 Комиссия рассматривает ходатайство и проверяет прилагаемые к нему документы в течение 20 календарных дней со дня их регистрации.</w:t>
      </w:r>
    </w:p>
    <w:p w14:paraId="65FA3F44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5.3. Комиссия вправе провести опрос общественного мнения по рассматриваемым ходатайствам.</w:t>
      </w:r>
    </w:p>
    <w:p w14:paraId="4C5A0824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5.4. По результатам рассмотрения ходатайства и документов, указанных в пункте 4.3 настоящего Положения, Комиссия принимает одно из следующих решений:</w:t>
      </w:r>
    </w:p>
    <w:p w14:paraId="34F73142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поддержать ходатайство и определить ответственных должностных лиц за реализацию ходатайства, сроки, порядок проведения работ по увековечению памяти (перечень заинтересованных органов и организаций, участвующих в мероприятиях, определение объема финансово-экономических затрат, выделение финансовых средств, сил для выполнения работ и т.д.);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  <w:t>2) рекомендовать ходатайствующей стороне увековечить память погибшего в других формах;</w:t>
      </w:r>
    </w:p>
    <w:p w14:paraId="0A298533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перенести рассмотрение ходатайств на срок, определяемый Комиссией сельского поселения Эштебенькино муниципального района м, в связи с необходимостью получения дополнительных сведений и документов или по другим причинам, установленным Комиссией сельского поселения Эштебенькино муниципального района Челно-Вершинский;</w:t>
      </w:r>
    </w:p>
    <w:p w14:paraId="75E7AF4B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5.5. Решения, принятые Комиссией, оформляются протоколом.</w:t>
      </w:r>
    </w:p>
    <w:p w14:paraId="543CD22C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5.6. При принятии решения, предусмотренного подпунктом 1 пункта 5.4 настоящего Положения, Комиссия готовит проект постановления Администрации сельского поселения Эштебенькино муниципального района Челно-Вершинский об установке мемориальной доски, другого памятного знака и направляет его на подписание Главе Администрации сельского поселения Эштебенькино муниципального района Челно-Вершинский.</w:t>
      </w:r>
    </w:p>
    <w:p w14:paraId="3C57BAA0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5.7. В случае принятия решения об отклонении ходатайства об установке произведения монументального искусства Комиссия направляет его инициатору вместе с заключением не позднее 5 дней со дня принятия такого решения.</w:t>
      </w:r>
    </w:p>
    <w:p w14:paraId="0C9F6166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5.8. В постановлении Администрации сельского поселения Эштебенькино муниципального района Челно-Вершинский об установке мемориальной доски, другого памятного знака указываются:</w:t>
      </w:r>
    </w:p>
    <w:p w14:paraId="59682E4A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адрес места установки мемориальной доски, другого памятного знака;</w:t>
      </w:r>
    </w:p>
    <w:p w14:paraId="0CC4BB7B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содержание надписи;</w:t>
      </w:r>
    </w:p>
    <w:p w14:paraId="7259150E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срок установки мемориальной доски, другого памятного знака;</w:t>
      </w:r>
    </w:p>
    <w:p w14:paraId="5E899CD7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источник финансового обеспечения работ по проектированию, изготовлению и установке мемориальной доски, другого памятного знака;</w:t>
      </w:r>
    </w:p>
    <w:p w14:paraId="6052CD87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ответственное лицо.</w:t>
      </w:r>
    </w:p>
    <w:p w14:paraId="63A3A3AF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Предельный срок эксплуатации баннера:</w:t>
      </w:r>
    </w:p>
    <w:p w14:paraId="17CB6324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Вертикального - 2 месяца;</w:t>
      </w:r>
    </w:p>
    <w:p w14:paraId="70A72B80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Горизонтального - 3 месяца.</w:t>
      </w:r>
    </w:p>
    <w:p w14:paraId="583CBC05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Хранение демонтированного баннера осуществляется Администрацией сельского поселения Эштебенькино муниципального района Челно-Вершинский в течение 1 месяца. </w:t>
      </w:r>
      <w:r>
        <w:rPr>
          <w:rFonts w:ascii="Times New Roman" w:hAnsi="Times New Roman"/>
          <w:sz w:val="24"/>
        </w:rPr>
        <w:lastRenderedPageBreak/>
        <w:t>Члены семьи погибшего в течение указанного срока имеют право забрать баннер. По истечении месячного срока баннер подлежит дальнейшей утилизации.</w:t>
      </w:r>
    </w:p>
    <w:p w14:paraId="2D05E2A9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5.9. Мемориальная доска, другой памятный знак устанавливаются за счет бюджетных средств сельского поселения Эштебенькино муниципального района Челно-Вершинский. Допускается также установка мемориальной доски, другого памятного знака за счет внебюджетных средств.</w:t>
      </w:r>
    </w:p>
    <w:p w14:paraId="55D534E0" w14:textId="77777777" w:rsidR="00805790" w:rsidRDefault="00805790">
      <w:pPr>
        <w:rPr>
          <w:rFonts w:ascii="Times New Roman" w:hAnsi="Times New Roman"/>
          <w:sz w:val="24"/>
        </w:rPr>
      </w:pPr>
    </w:p>
    <w:p w14:paraId="6F5A5A27" w14:textId="77777777" w:rsidR="00805790" w:rsidRDefault="006B77F0">
      <w:pPr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6. АРХИТЕКТУРНО-ХУДОЖЕСТВЕННЫЕ ТРЕБОВАНИЯ,</w:t>
      </w:r>
    </w:p>
    <w:p w14:paraId="78416FC5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ПРЕДЪЯВЛЯЕМЫЕ К МЕМОРИАЛЬНОЙ ДОСКЕ, ДРУГОМУ ПАМЯТНОМУ ЗНАКУ,</w:t>
      </w:r>
    </w:p>
    <w:p w14:paraId="0169BE19" w14:textId="77777777" w:rsidR="00805790" w:rsidRDefault="006B77F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АРТ-ОБЪЕКТА (В ТОМ ЧИСЛЕ МУРАЛА)</w:t>
      </w:r>
    </w:p>
    <w:p w14:paraId="50AE7D5A" w14:textId="77777777" w:rsidR="00805790" w:rsidRDefault="00805790">
      <w:pPr>
        <w:rPr>
          <w:rFonts w:ascii="Times New Roman" w:hAnsi="Times New Roman"/>
          <w:sz w:val="24"/>
        </w:rPr>
      </w:pPr>
    </w:p>
    <w:p w14:paraId="510BCF58" w14:textId="77777777" w:rsidR="00805790" w:rsidRDefault="006B77F0">
      <w:pPr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 Архитектурно-художественное решение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не должно противоречить характеру места его установки, особенностям среды, в которую он привносится как новый элемент.</w:t>
      </w:r>
    </w:p>
    <w:p w14:paraId="4D1E4C9E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6.2. При согласовании проекта и места установки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учитываются следующие требования:</w:t>
      </w:r>
    </w:p>
    <w:p w14:paraId="1E6E2796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текст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должен быть оформлен в лаконичной форме и содержать полностью фамилию, имя, отчество увековечиваемого лица на русском языке;</w:t>
      </w:r>
    </w:p>
    <w:p w14:paraId="02F16556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в тексте мемориальной доски, другого памятного знака, арт-объекта (в том числе </w:t>
      </w:r>
      <w:proofErr w:type="spellStart"/>
      <w:r>
        <w:rPr>
          <w:rFonts w:ascii="Times New Roman" w:hAnsi="Times New Roman"/>
          <w:sz w:val="24"/>
        </w:rPr>
        <w:t>мурала</w:t>
      </w:r>
      <w:proofErr w:type="spellEnd"/>
      <w:r>
        <w:rPr>
          <w:rFonts w:ascii="Times New Roman" w:hAnsi="Times New Roman"/>
          <w:sz w:val="24"/>
        </w:rPr>
        <w:t>) обязательны сведения о заслугах увековечиваемого лица;</w:t>
      </w:r>
    </w:p>
    <w:p w14:paraId="01C93E6E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 композицию мемориальной доски кроме текста могут включаться портретные изображения, декоративные элементы, подсветка;</w:t>
      </w:r>
    </w:p>
    <w:p w14:paraId="206CBF8E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мемориальная доска, другой памятный знак выполняются из долговечного камня (мрамор, гранит) или металлического сплава (бронза, чугун);</w:t>
      </w:r>
    </w:p>
    <w:p w14:paraId="06FD80E7" w14:textId="77777777" w:rsidR="00805790" w:rsidRDefault="006B77F0">
      <w:pPr>
        <w:spacing w:before="240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мемориальная доска, другой памятный знак устанавливаются в хорошо просматриваемых местах на высоте не ниже двух метров (на фасадах или внутри зданий).</w:t>
      </w:r>
    </w:p>
    <w:p w14:paraId="4646D357" w14:textId="77777777" w:rsidR="00805790" w:rsidRDefault="00805790">
      <w:pPr>
        <w:rPr>
          <w:rFonts w:ascii="Times New Roman" w:hAnsi="Times New Roman"/>
          <w:sz w:val="24"/>
        </w:rPr>
      </w:pPr>
    </w:p>
    <w:sectPr w:rsidR="00805790">
      <w:headerReference w:type="default" r:id="rId7"/>
      <w:footerReference w:type="default" r:id="rId8"/>
      <w:pgSz w:w="11906" w:h="16838"/>
      <w:pgMar w:top="1134" w:right="737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57B39" w14:textId="77777777" w:rsidR="00762B4B" w:rsidRDefault="00762B4B">
      <w:r>
        <w:separator/>
      </w:r>
    </w:p>
  </w:endnote>
  <w:endnote w:type="continuationSeparator" w:id="0">
    <w:p w14:paraId="7616AC3B" w14:textId="77777777" w:rsidR="00762B4B" w:rsidRDefault="0076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D4FA8" w14:textId="77777777" w:rsidR="00805790" w:rsidRDefault="0080579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EE1B3" w14:textId="77777777" w:rsidR="00762B4B" w:rsidRDefault="00762B4B">
      <w:r>
        <w:separator/>
      </w:r>
    </w:p>
  </w:footnote>
  <w:footnote w:type="continuationSeparator" w:id="0">
    <w:p w14:paraId="3944CF70" w14:textId="77777777" w:rsidR="00762B4B" w:rsidRDefault="0076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44AB" w14:textId="77777777" w:rsidR="00805790" w:rsidRDefault="0080579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87B3C"/>
    <w:multiLevelType w:val="multilevel"/>
    <w:tmpl w:val="5B4E25DC"/>
    <w:lvl w:ilvl="0">
      <w:start w:val="1"/>
      <w:numFmt w:val="decimal"/>
      <w:lvlText w:val="%1)"/>
      <w:lvlJc w:val="left"/>
      <w:pPr>
        <w:widowControl/>
        <w:ind w:left="720" w:hanging="360"/>
      </w:pPr>
    </w:lvl>
    <w:lvl w:ilvl="1">
      <w:start w:val="1"/>
      <w:numFmt w:val="russianLower"/>
      <w:lvlText w:val="%2)"/>
      <w:lvlJc w:val="left"/>
      <w:pPr>
        <w:widowControl/>
        <w:ind w:left="1440" w:hanging="360"/>
      </w:pPr>
    </w:lvl>
    <w:lvl w:ilvl="2">
      <w:start w:val="1"/>
      <w:numFmt w:val="lowerRoman"/>
      <w:lvlText w:val="%3)"/>
      <w:lvlJc w:val="right"/>
      <w:pPr>
        <w:widowControl/>
        <w:ind w:left="2160" w:hanging="360"/>
      </w:pPr>
    </w:lvl>
    <w:lvl w:ilvl="3">
      <w:start w:val="1"/>
      <w:numFmt w:val="decimal"/>
      <w:lvlText w:val="%4)"/>
      <w:lvlJc w:val="left"/>
      <w:pPr>
        <w:widowControl/>
        <w:ind w:left="2880" w:hanging="360"/>
      </w:pPr>
    </w:lvl>
    <w:lvl w:ilvl="4">
      <w:start w:val="1"/>
      <w:numFmt w:val="russianLower"/>
      <w:lvlText w:val="%5)"/>
      <w:lvlJc w:val="left"/>
      <w:pPr>
        <w:widowControl/>
        <w:ind w:left="3600" w:hanging="360"/>
      </w:pPr>
    </w:lvl>
    <w:lvl w:ilvl="5">
      <w:start w:val="1"/>
      <w:numFmt w:val="lowerRoman"/>
      <w:lvlText w:val="%6)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russianLow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90"/>
    <w:rsid w:val="00372FDC"/>
    <w:rsid w:val="005B7662"/>
    <w:rsid w:val="006B77F0"/>
    <w:rsid w:val="00762B4B"/>
    <w:rsid w:val="00805790"/>
    <w:rsid w:val="00954299"/>
    <w:rsid w:val="00A10EB3"/>
    <w:rsid w:val="00B9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D5F10"/>
  <w15:docId w15:val="{10478A7A-EE95-4D2F-A378-939C84F12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95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10E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10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4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AbdulinaLK</cp:lastModifiedBy>
  <cp:revision>4</cp:revision>
  <cp:lastPrinted>2026-08-31T10:58:00Z</cp:lastPrinted>
  <dcterms:created xsi:type="dcterms:W3CDTF">2026-04-18T15:02:00Z</dcterms:created>
  <dcterms:modified xsi:type="dcterms:W3CDTF">2026-08-31T10:59:00Z</dcterms:modified>
</cp:coreProperties>
</file>