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1A87" w:rsidRDefault="00AB1A87" w:rsidP="00AB1A87">
      <w:pPr>
        <w:spacing w:after="0" w:line="240" w:lineRule="auto"/>
        <w:jc w:val="both"/>
      </w:pPr>
      <w:r>
        <w:rPr>
          <w:b/>
          <w:i/>
        </w:rPr>
        <w:t>Какие новые сведения включаются в кредитную историю для защиты граждан от мошенничества?</w:t>
      </w:r>
    </w:p>
    <w:p w:rsidR="00AB1A87" w:rsidRDefault="00AB1A87" w:rsidP="00AB1A87">
      <w:pPr>
        <w:spacing w:after="0" w:line="240" w:lineRule="auto"/>
      </w:pPr>
    </w:p>
    <w:p w:rsidR="00AB1A87" w:rsidRDefault="00AB1A87" w:rsidP="00AB1A87">
      <w:pPr>
        <w:spacing w:after="0" w:line="240" w:lineRule="auto"/>
        <w:jc w:val="both"/>
      </w:pPr>
      <w:r>
        <w:rPr>
          <w:i/>
        </w:rPr>
        <w:t xml:space="preserve">На ваш вопрос отвечает помощник прокурора </w:t>
      </w:r>
      <w:proofErr w:type="spellStart"/>
      <w:r>
        <w:rPr>
          <w:i/>
        </w:rPr>
        <w:t>Челно-Вершинского</w:t>
      </w:r>
      <w:proofErr w:type="spellEnd"/>
      <w:r>
        <w:rPr>
          <w:i/>
        </w:rPr>
        <w:t xml:space="preserve"> района Самарской области.</w:t>
      </w:r>
    </w:p>
    <w:p w:rsidR="00AB1A87" w:rsidRDefault="00AB1A87" w:rsidP="00AB1A87">
      <w:pPr>
        <w:spacing w:after="0" w:line="240" w:lineRule="auto"/>
      </w:pPr>
    </w:p>
    <w:p w:rsidR="00AB1A87" w:rsidRDefault="00AB1A87" w:rsidP="00AB1A87">
      <w:pPr>
        <w:spacing w:after="225" w:line="240" w:lineRule="auto"/>
        <w:ind w:firstLine="709"/>
        <w:jc w:val="both"/>
      </w:pPr>
      <w:r>
        <w:t>С 1 июля 2026 года в основную часть кредитной истории физического лица включаются дополнительные сведения, предназначенные для предупреждения мошенничества при выдаче потребительских кредитов и займов. Изменения предусмотрены Федеральным законом от 13.02.2025 № 9-ФЗ.</w:t>
      </w:r>
    </w:p>
    <w:p w:rsidR="00AB1A87" w:rsidRDefault="00AB1A87" w:rsidP="00AB1A87">
      <w:pPr>
        <w:spacing w:after="225" w:line="240" w:lineRule="auto"/>
        <w:ind w:firstLine="709"/>
        <w:jc w:val="both"/>
      </w:pPr>
      <w:r>
        <w:t xml:space="preserve">Такая информация используется кредитными и </w:t>
      </w:r>
      <w:proofErr w:type="spellStart"/>
      <w:r>
        <w:t>микрофинансовыми</w:t>
      </w:r>
      <w:proofErr w:type="spellEnd"/>
      <w:r>
        <w:t xml:space="preserve"> организациями при оценке риска заключения договора без действительного волеизъявления гражданина либо в ситуации, когда человек действует под влиянием обмана или злоупотребления доверием.</w:t>
      </w:r>
    </w:p>
    <w:p w:rsidR="00AB1A87" w:rsidRDefault="00AB1A87" w:rsidP="00AB1A87">
      <w:pPr>
        <w:spacing w:after="225" w:line="240" w:lineRule="auto"/>
        <w:ind w:firstLine="709"/>
        <w:jc w:val="both"/>
      </w:pPr>
      <w:r>
        <w:t>Новое регулирование является частью системы противодействия оформлению кредитов на граждан мошенническим способом. Оно позволяет финансовой организации учитывать дополнительные признаки риска до выдачи денежных средств.</w:t>
      </w:r>
    </w:p>
    <w:p w:rsidR="00AB1A87" w:rsidRDefault="00AB1A87" w:rsidP="00AB1A87">
      <w:pPr>
        <w:spacing w:after="225" w:line="240" w:lineRule="auto"/>
        <w:ind w:firstLine="709"/>
        <w:jc w:val="both"/>
      </w:pPr>
      <w:r>
        <w:t xml:space="preserve">Гражданам рекомендуется регулярно проверять свою кредитную историю, особенно при утрате документов, SIM-карты, компрометации учетной записи на </w:t>
      </w:r>
      <w:proofErr w:type="spellStart"/>
      <w:r>
        <w:t>Госуслугах</w:t>
      </w:r>
      <w:proofErr w:type="spellEnd"/>
      <w:r>
        <w:t xml:space="preserve"> либо после общения с лицами, представлявшимися сотрудниками банка или государственных органов.</w:t>
      </w:r>
    </w:p>
    <w:p w:rsidR="00AB1A87" w:rsidRDefault="00AB1A87" w:rsidP="00AB1A87">
      <w:pPr>
        <w:spacing w:after="225" w:line="240" w:lineRule="auto"/>
        <w:ind w:firstLine="709"/>
        <w:jc w:val="both"/>
      </w:pPr>
      <w:r>
        <w:t>При обнаружении кредита или займа, который гражданин не заключал, необходимо незамедлительно обратиться в кредитную организацию, бюро кредитных историй и правоохранительные органы.</w:t>
      </w:r>
    </w:p>
    <w:p w:rsidR="00F13A49" w:rsidRDefault="00F13A49">
      <w:bookmarkStart w:id="0" w:name="_GoBack"/>
      <w:bookmarkEnd w:id="0"/>
    </w:p>
    <w:sectPr w:rsidR="00F13A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538F"/>
    <w:rsid w:val="000E538F"/>
    <w:rsid w:val="00AB1A87"/>
    <w:rsid w:val="00F13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2543127-DF4E-446C-AFEB-DA82BDD3B9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1A87"/>
    <w:pPr>
      <w:spacing w:after="200" w:line="276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200</Words>
  <Characters>1144</Characters>
  <Application>Microsoft Office Word</Application>
  <DocSecurity>0</DocSecurity>
  <Lines>9</Lines>
  <Paragraphs>2</Paragraphs>
  <ScaleCrop>false</ScaleCrop>
  <Company/>
  <LinksUpToDate>false</LinksUpToDate>
  <CharactersWithSpaces>1342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ESH</dc:creator>
  <cp:keywords/>
  <dc:description/>
  <cp:lastModifiedBy>ESH</cp:lastModifiedBy>
  <cp:revision>2</cp:revision>
  <dcterms:created xsi:type="dcterms:W3CDTF">2026-08-31T11:41:00Z</dcterms:created>
  <dcterms:modified xsi:type="dcterms:W3CDTF">2026-08-31T11:41:00Z</dcterms:modified>
</cp:coreProperties>
</file>